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F0" w:rsidRPr="009C21F0" w:rsidRDefault="009C21F0" w:rsidP="009C21F0">
      <w:pPr>
        <w:spacing w:line="240" w:lineRule="auto"/>
        <w:rPr>
          <w:sz w:val="28"/>
          <w:szCs w:val="28"/>
        </w:rPr>
      </w:pPr>
      <w:r w:rsidRPr="009C21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Pr="009C21F0">
        <w:rPr>
          <w:sz w:val="28"/>
          <w:szCs w:val="28"/>
        </w:rPr>
        <w:t xml:space="preserve">                    Инструкция по использованию </w:t>
      </w:r>
      <w:proofErr w:type="spellStart"/>
      <w:r w:rsidRPr="009C21F0">
        <w:rPr>
          <w:sz w:val="28"/>
          <w:szCs w:val="28"/>
        </w:rPr>
        <w:t>металлодетектора</w:t>
      </w:r>
      <w:proofErr w:type="spellEnd"/>
      <w:r w:rsidRPr="009C21F0">
        <w:rPr>
          <w:sz w:val="28"/>
          <w:szCs w:val="28"/>
        </w:rPr>
        <w:t xml:space="preserve"> </w:t>
      </w:r>
    </w:p>
    <w:p w:rsidR="00000000" w:rsidRDefault="009C21F0" w:rsidP="009C21F0">
      <w:pPr>
        <w:spacing w:line="240" w:lineRule="auto"/>
        <w:rPr>
          <w:b/>
          <w:sz w:val="36"/>
          <w:szCs w:val="36"/>
          <w:lang w:val="en-US"/>
        </w:rPr>
      </w:pPr>
      <w:r w:rsidRPr="009C21F0">
        <w:t xml:space="preserve">                                                                 </w:t>
      </w:r>
      <w:r>
        <w:t xml:space="preserve">     </w:t>
      </w:r>
      <w:proofErr w:type="spellStart"/>
      <w:r w:rsidRPr="009C21F0">
        <w:rPr>
          <w:b/>
          <w:sz w:val="36"/>
          <w:szCs w:val="36"/>
        </w:rPr>
        <w:t>Whaites</w:t>
      </w:r>
      <w:proofErr w:type="spellEnd"/>
      <w:r w:rsidRPr="009C21F0">
        <w:rPr>
          <w:b/>
          <w:sz w:val="36"/>
          <w:szCs w:val="36"/>
        </w:rPr>
        <w:t xml:space="preserve"> MOD- VDI</w:t>
      </w:r>
    </w:p>
    <w:p w:rsidR="009C21F0" w:rsidRPr="009C21F0" w:rsidRDefault="009C21F0" w:rsidP="009C21F0">
      <w:pPr>
        <w:pStyle w:val="a3"/>
        <w:numPr>
          <w:ilvl w:val="0"/>
          <w:numId w:val="1"/>
        </w:numPr>
        <w:spacing w:line="240" w:lineRule="auto"/>
        <w:rPr>
          <w:b/>
          <w:lang w:val="uk-UA"/>
        </w:rPr>
      </w:pPr>
      <w:proofErr w:type="spellStart"/>
      <w:r>
        <w:rPr>
          <w:b/>
          <w:lang w:val="uk-UA"/>
        </w:rPr>
        <w:t>Органы</w:t>
      </w:r>
      <w:proofErr w:type="spellEnd"/>
      <w:r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управления</w:t>
      </w:r>
      <w:proofErr w:type="spellEnd"/>
    </w:p>
    <w:p w:rsidR="009C21F0" w:rsidRDefault="009C21F0" w:rsidP="009C21F0">
      <w:pPr>
        <w:spacing w:line="240" w:lineRule="auto"/>
        <w:rPr>
          <w:b/>
          <w:sz w:val="36"/>
          <w:szCs w:val="36"/>
        </w:rPr>
      </w:pPr>
    </w:p>
    <w:p w:rsidR="009C21F0" w:rsidRDefault="009C21F0" w:rsidP="009C21F0">
      <w:pPr>
        <w:spacing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4318000" cy="3238500"/>
            <wp:effectExtent l="19050" t="0" r="6350" b="0"/>
            <wp:docPr id="1" name="Рисунок 0" descr="DSCN6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6766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1F0" w:rsidRPr="009C21F0" w:rsidRDefault="009C21F0" w:rsidP="009C21F0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9C21F0">
        <w:rPr>
          <w:b/>
          <w:sz w:val="24"/>
          <w:szCs w:val="24"/>
        </w:rPr>
        <w:t>Грунт - Отстройка влияния грунта</w:t>
      </w:r>
    </w:p>
    <w:p w:rsidR="009C21F0" w:rsidRPr="009C21F0" w:rsidRDefault="009C21F0" w:rsidP="009C21F0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spellStart"/>
      <w:r w:rsidRPr="009C21F0">
        <w:rPr>
          <w:b/>
          <w:sz w:val="24"/>
          <w:szCs w:val="24"/>
        </w:rPr>
        <w:t>Дискрим</w:t>
      </w:r>
      <w:proofErr w:type="spellEnd"/>
      <w:r w:rsidRPr="009C21F0">
        <w:rPr>
          <w:b/>
          <w:sz w:val="24"/>
          <w:szCs w:val="24"/>
        </w:rPr>
        <w:t xml:space="preserve"> - Настройка дискриминации</w:t>
      </w:r>
    </w:p>
    <w:p w:rsidR="009C21F0" w:rsidRPr="009C21F0" w:rsidRDefault="009C21F0" w:rsidP="009C21F0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9C21F0">
        <w:rPr>
          <w:b/>
          <w:sz w:val="24"/>
          <w:szCs w:val="24"/>
        </w:rPr>
        <w:t>Порог - Уровень порогового фона</w:t>
      </w:r>
    </w:p>
    <w:p w:rsidR="009C21F0" w:rsidRPr="009C21F0" w:rsidRDefault="009C21F0" w:rsidP="009C21F0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9C21F0">
        <w:rPr>
          <w:b/>
          <w:sz w:val="24"/>
          <w:szCs w:val="24"/>
        </w:rPr>
        <w:t>Чувств. – Настройка чувствительности</w:t>
      </w:r>
    </w:p>
    <w:p w:rsidR="009C21F0" w:rsidRDefault="009C21F0" w:rsidP="009C21F0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spellStart"/>
      <w:r w:rsidRPr="009C21F0">
        <w:rPr>
          <w:b/>
          <w:sz w:val="24"/>
          <w:szCs w:val="24"/>
        </w:rPr>
        <w:t>Пинпоин</w:t>
      </w:r>
      <w:proofErr w:type="spellEnd"/>
      <w:r w:rsidRPr="009C21F0">
        <w:rPr>
          <w:b/>
          <w:sz w:val="24"/>
          <w:szCs w:val="24"/>
        </w:rPr>
        <w:t xml:space="preserve"> – Кнопка включающая режим точного обнаружения цели</w:t>
      </w:r>
    </w:p>
    <w:p w:rsidR="009C21F0" w:rsidRDefault="009C21F0" w:rsidP="009C21F0">
      <w:pPr>
        <w:spacing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Дисплей отображает условное число ВДИ цели</w:t>
      </w:r>
      <w:proofErr w:type="gramStart"/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 xml:space="preserve"> конкретной зависимости чисел и типа металла нет, но приблизительно можно отличать что под катушкой. Главная функция это отличать цель с </w:t>
      </w:r>
      <w:proofErr w:type="gramStart"/>
      <w:r>
        <w:rPr>
          <w:b/>
          <w:sz w:val="24"/>
          <w:szCs w:val="24"/>
        </w:rPr>
        <w:t>отрицательным</w:t>
      </w:r>
      <w:proofErr w:type="gramEnd"/>
      <w:r>
        <w:rPr>
          <w:b/>
          <w:sz w:val="24"/>
          <w:szCs w:val="24"/>
        </w:rPr>
        <w:t xml:space="preserve"> ВДИ от нужных целей с положительным ВДИ. </w:t>
      </w:r>
      <w:r w:rsidR="004E071E">
        <w:rPr>
          <w:b/>
          <w:sz w:val="24"/>
          <w:szCs w:val="24"/>
        </w:rPr>
        <w:t xml:space="preserve"> Так же на шкале слева направо перемещается сегмент</w:t>
      </w:r>
      <w:proofErr w:type="gramStart"/>
      <w:r w:rsidR="004E071E">
        <w:rPr>
          <w:b/>
          <w:sz w:val="24"/>
          <w:szCs w:val="24"/>
        </w:rPr>
        <w:t xml:space="preserve"> ,</w:t>
      </w:r>
      <w:proofErr w:type="gramEnd"/>
      <w:r w:rsidR="004E071E">
        <w:rPr>
          <w:b/>
          <w:sz w:val="24"/>
          <w:szCs w:val="24"/>
        </w:rPr>
        <w:t xml:space="preserve"> до разделительной черточки только черные металлы однозначно! Цвет мет туда никак не попадает. Все что находиться справа от черточки это либо цветные цели любого размера. Или крупный черный металл. Один и тот же металл при этом может отображаться </w:t>
      </w:r>
      <w:proofErr w:type="gramStart"/>
      <w:r w:rsidR="004E071E">
        <w:rPr>
          <w:b/>
          <w:sz w:val="24"/>
          <w:szCs w:val="24"/>
        </w:rPr>
        <w:t>по разному</w:t>
      </w:r>
      <w:proofErr w:type="gramEnd"/>
      <w:r w:rsidR="004E071E">
        <w:rPr>
          <w:b/>
          <w:sz w:val="24"/>
          <w:szCs w:val="24"/>
        </w:rPr>
        <w:t xml:space="preserve"> в зависимости от положения , размера и глубины залегания. </w:t>
      </w:r>
    </w:p>
    <w:p w:rsidR="004E071E" w:rsidRPr="00594C00" w:rsidRDefault="004E071E" w:rsidP="004E071E">
      <w:p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>Порядок использования:</w:t>
      </w:r>
    </w:p>
    <w:p w:rsidR="004E071E" w:rsidRPr="00594C00" w:rsidRDefault="004E071E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>Первым делом детектор нужно собрать и выставить удобную длину штанги. Кабель от катушки к блоку должен быть намотан без провисаний и петель</w:t>
      </w:r>
      <w:proofErr w:type="gramStart"/>
      <w:r w:rsidRPr="00594C00">
        <w:rPr>
          <w:sz w:val="24"/>
          <w:szCs w:val="24"/>
        </w:rPr>
        <w:t xml:space="preserve"> </w:t>
      </w:r>
      <w:r w:rsidRPr="00594C00">
        <w:rPr>
          <w:b/>
          <w:sz w:val="24"/>
          <w:szCs w:val="24"/>
        </w:rPr>
        <w:t>.</w:t>
      </w:r>
      <w:proofErr w:type="gramEnd"/>
      <w:r w:rsidRPr="00594C00">
        <w:rPr>
          <w:b/>
          <w:sz w:val="24"/>
          <w:szCs w:val="24"/>
        </w:rPr>
        <w:t xml:space="preserve"> НО!</w:t>
      </w:r>
      <w:r w:rsidRPr="00594C00">
        <w:rPr>
          <w:sz w:val="24"/>
          <w:szCs w:val="24"/>
        </w:rPr>
        <w:t xml:space="preserve"> Очень важно правильно сделать первый виток от катушки на штангу, так что бы при вращении катушки на штанге  кабель не шел </w:t>
      </w:r>
      <w:r w:rsidRPr="00594C00">
        <w:rPr>
          <w:b/>
          <w:sz w:val="24"/>
          <w:szCs w:val="24"/>
        </w:rPr>
        <w:t>на РАЗРЫВ!!!</w:t>
      </w:r>
      <w:r w:rsidRPr="00594C00">
        <w:rPr>
          <w:sz w:val="24"/>
          <w:szCs w:val="24"/>
        </w:rPr>
        <w:t xml:space="preserve"> Это избавит вас от ненужных хлопот по ремонту! Прикрученная катушка к штанге должна легко двигаться по оси болта вверх и вниз не натягивая кабель.</w:t>
      </w:r>
      <w:r w:rsidR="00220C34" w:rsidRPr="00594C00">
        <w:rPr>
          <w:sz w:val="24"/>
          <w:szCs w:val="24"/>
        </w:rPr>
        <w:t xml:space="preserve"> Устанавливать датчик нужно параллельно грунту. Так же и движения катушки должны быть четко на одной высоте над грунтом и строго параллельно.</w:t>
      </w:r>
    </w:p>
    <w:p w:rsidR="00220C34" w:rsidRPr="00594C00" w:rsidRDefault="00220C34" w:rsidP="00220C34">
      <w:pPr>
        <w:pStyle w:val="a3"/>
        <w:spacing w:line="240" w:lineRule="auto"/>
        <w:rPr>
          <w:sz w:val="24"/>
          <w:szCs w:val="24"/>
        </w:rPr>
      </w:pPr>
    </w:p>
    <w:p w:rsidR="00220C34" w:rsidRPr="00594C00" w:rsidRDefault="00220C34" w:rsidP="00220C34">
      <w:pPr>
        <w:pStyle w:val="a3"/>
        <w:spacing w:line="240" w:lineRule="auto"/>
        <w:rPr>
          <w:sz w:val="24"/>
          <w:szCs w:val="24"/>
        </w:rPr>
      </w:pPr>
    </w:p>
    <w:p w:rsidR="00220C34" w:rsidRPr="00594C00" w:rsidRDefault="00220C34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lastRenderedPageBreak/>
        <w:t xml:space="preserve">Включаем детектор и отстраиваем от грунта. Для этого нужно поставить </w:t>
      </w:r>
      <w:proofErr w:type="spellStart"/>
      <w:r w:rsidRPr="00594C00">
        <w:rPr>
          <w:sz w:val="24"/>
          <w:szCs w:val="24"/>
        </w:rPr>
        <w:t>рег</w:t>
      </w:r>
      <w:proofErr w:type="spellEnd"/>
      <w:r w:rsidRPr="00594C00">
        <w:rPr>
          <w:sz w:val="24"/>
          <w:szCs w:val="24"/>
        </w:rPr>
        <w:t xml:space="preserve">. Грунт на 1 ,  </w:t>
      </w:r>
      <w:proofErr w:type="spellStart"/>
      <w:r w:rsidRPr="00594C00">
        <w:rPr>
          <w:sz w:val="24"/>
          <w:szCs w:val="24"/>
        </w:rPr>
        <w:t>Дискрим</w:t>
      </w:r>
      <w:proofErr w:type="spellEnd"/>
      <w:r w:rsidRPr="00594C00">
        <w:rPr>
          <w:sz w:val="24"/>
          <w:szCs w:val="24"/>
        </w:rPr>
        <w:t xml:space="preserve"> на 3 , Порог на 9  ,</w:t>
      </w:r>
      <w:proofErr w:type="spellStart"/>
      <w:r w:rsidRPr="00594C00">
        <w:rPr>
          <w:sz w:val="24"/>
          <w:szCs w:val="24"/>
        </w:rPr>
        <w:t>Чувствю</w:t>
      </w:r>
      <w:proofErr w:type="spellEnd"/>
      <w:r w:rsidRPr="00594C00">
        <w:rPr>
          <w:sz w:val="24"/>
          <w:szCs w:val="24"/>
        </w:rPr>
        <w:t xml:space="preserve">. на 5.  При таких настройках на </w:t>
      </w:r>
      <w:r w:rsidRPr="00594C00">
        <w:rPr>
          <w:b/>
          <w:sz w:val="24"/>
          <w:szCs w:val="24"/>
        </w:rPr>
        <w:t>ЧИСТОМ ОТ МУСОРА ГРУНТЕ!</w:t>
      </w:r>
      <w:r w:rsidRPr="00594C00">
        <w:rPr>
          <w:sz w:val="24"/>
          <w:szCs w:val="24"/>
        </w:rPr>
        <w:t xml:space="preserve"> Начинаем отстройку.  Делаем движения датчиком вверх-вниз  от 3см до 40см над землей и крутим регулятор грунт до тех пор пока не пропадет сигнал на землю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 значение на шкале может быть разным от 3 до 9 , в зависимости от грунта . </w:t>
      </w:r>
      <w:r w:rsidRPr="00594C00">
        <w:rPr>
          <w:b/>
          <w:sz w:val="24"/>
          <w:szCs w:val="24"/>
        </w:rPr>
        <w:t>ВАЖНО!!</w:t>
      </w:r>
      <w:r w:rsidRPr="00594C00">
        <w:rPr>
          <w:sz w:val="24"/>
          <w:szCs w:val="24"/>
        </w:rPr>
        <w:t xml:space="preserve"> Не перекрутите лишнего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вы потеряете </w:t>
      </w:r>
      <w:r w:rsidRPr="00594C00">
        <w:rPr>
          <w:b/>
          <w:sz w:val="24"/>
          <w:szCs w:val="24"/>
        </w:rPr>
        <w:t>чувствительность к меди!!!!</w:t>
      </w:r>
      <w:r w:rsidRPr="00594C00">
        <w:rPr>
          <w:sz w:val="24"/>
          <w:szCs w:val="24"/>
        </w:rPr>
        <w:t xml:space="preserve"> Как только сигнал </w:t>
      </w:r>
      <w:proofErr w:type="gramStart"/>
      <w:r w:rsidRPr="00594C00">
        <w:rPr>
          <w:sz w:val="24"/>
          <w:szCs w:val="24"/>
        </w:rPr>
        <w:t>пропал вы отстроились</w:t>
      </w:r>
      <w:proofErr w:type="gramEnd"/>
      <w:r w:rsidRPr="00594C00">
        <w:rPr>
          <w:sz w:val="24"/>
          <w:szCs w:val="24"/>
        </w:rPr>
        <w:t xml:space="preserve"> от грунта.</w:t>
      </w:r>
    </w:p>
    <w:p w:rsidR="00220C34" w:rsidRPr="00594C00" w:rsidRDefault="00220C34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>Настройка дискриминации</w:t>
      </w:r>
      <w:proofErr w:type="gramStart"/>
      <w:r w:rsidRPr="00594C00">
        <w:rPr>
          <w:sz w:val="24"/>
          <w:szCs w:val="24"/>
        </w:rPr>
        <w:t xml:space="preserve">  ,</w:t>
      </w:r>
      <w:proofErr w:type="gramEnd"/>
      <w:r w:rsidRPr="00594C00">
        <w:rPr>
          <w:sz w:val="24"/>
          <w:szCs w:val="24"/>
        </w:rPr>
        <w:t>все очень просто. По шкале сначала вырезается черный мусор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потом фольга и золото , затем никель ,латунь и бронза и в конце серебро. Все это вы сами можете проверить </w:t>
      </w:r>
      <w:r w:rsidR="00E01784" w:rsidRPr="00594C00">
        <w:rPr>
          <w:sz w:val="24"/>
          <w:szCs w:val="24"/>
        </w:rPr>
        <w:t>взяв разные предметы и просто положив их на землю</w:t>
      </w:r>
      <w:proofErr w:type="gramStart"/>
      <w:r w:rsidR="00E01784" w:rsidRPr="00594C00">
        <w:rPr>
          <w:sz w:val="24"/>
          <w:szCs w:val="24"/>
        </w:rPr>
        <w:t xml:space="preserve"> ,</w:t>
      </w:r>
      <w:proofErr w:type="gramEnd"/>
      <w:r w:rsidR="00E01784" w:rsidRPr="00594C00">
        <w:rPr>
          <w:sz w:val="24"/>
          <w:szCs w:val="24"/>
        </w:rPr>
        <w:t>посмотреть какая реакция на них при разных настройках дискриминации.</w:t>
      </w:r>
    </w:p>
    <w:p w:rsidR="00E01784" w:rsidRPr="00594C00" w:rsidRDefault="00E01784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 xml:space="preserve">Настройка порога. Если вы хотите в процессе </w:t>
      </w:r>
      <w:proofErr w:type="gramStart"/>
      <w:r w:rsidRPr="00594C00">
        <w:rPr>
          <w:sz w:val="24"/>
          <w:szCs w:val="24"/>
        </w:rPr>
        <w:t xml:space="preserve">работать с функцией </w:t>
      </w:r>
      <w:proofErr w:type="spellStart"/>
      <w:r w:rsidRPr="00594C00">
        <w:rPr>
          <w:sz w:val="24"/>
          <w:szCs w:val="24"/>
        </w:rPr>
        <w:t>пинпоинт</w:t>
      </w:r>
      <w:proofErr w:type="spellEnd"/>
      <w:r w:rsidRPr="00594C00">
        <w:rPr>
          <w:sz w:val="24"/>
          <w:szCs w:val="24"/>
        </w:rPr>
        <w:t xml:space="preserve"> тогда нужно настроить</w:t>
      </w:r>
      <w:proofErr w:type="gramEnd"/>
      <w:r w:rsidRPr="00594C00">
        <w:rPr>
          <w:sz w:val="24"/>
          <w:szCs w:val="24"/>
        </w:rPr>
        <w:t xml:space="preserve"> пороговый фон с помощью регулятора порог.  Поднимаете датчик в воздух и при нажатой кнопке </w:t>
      </w:r>
      <w:proofErr w:type="spellStart"/>
      <w:r w:rsidRPr="00594C00">
        <w:rPr>
          <w:sz w:val="24"/>
          <w:szCs w:val="24"/>
        </w:rPr>
        <w:t>Пинпоинт</w:t>
      </w:r>
      <w:proofErr w:type="spellEnd"/>
      <w:r w:rsidRPr="00594C00">
        <w:rPr>
          <w:sz w:val="24"/>
          <w:szCs w:val="24"/>
        </w:rPr>
        <w:t xml:space="preserve"> крутите ручку порог против часовой стрелки до еле слышимого фона в динамике. При поднесении к металлу фон будет усиливаться  и самый громкий сигнал при нахождении цели в самом центре катушки. Но учтите что при такой настройке порога глубокие цели будут очень тихо звучать в динамике и лучше использовать наушники</w:t>
      </w:r>
      <w:proofErr w:type="gramStart"/>
      <w:r w:rsidRPr="00594C00">
        <w:rPr>
          <w:sz w:val="24"/>
          <w:szCs w:val="24"/>
        </w:rPr>
        <w:t xml:space="preserve"> .</w:t>
      </w:r>
      <w:proofErr w:type="gramEnd"/>
      <w:r w:rsidRPr="00594C00">
        <w:rPr>
          <w:sz w:val="24"/>
          <w:szCs w:val="24"/>
        </w:rPr>
        <w:t xml:space="preserve"> Если вы не пользуетесь наушниками тогда рекомендую оставить максимальное значение порога на регуляторе. </w:t>
      </w:r>
    </w:p>
    <w:p w:rsidR="00E01784" w:rsidRPr="00594C00" w:rsidRDefault="00E01784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 xml:space="preserve">Чувствительность выставляете </w:t>
      </w:r>
      <w:proofErr w:type="gramStart"/>
      <w:r w:rsidRPr="00594C00">
        <w:rPr>
          <w:sz w:val="24"/>
          <w:szCs w:val="24"/>
        </w:rPr>
        <w:t>до</w:t>
      </w:r>
      <w:proofErr w:type="gramEnd"/>
      <w:r w:rsidRPr="00594C00">
        <w:rPr>
          <w:sz w:val="24"/>
          <w:szCs w:val="24"/>
        </w:rPr>
        <w:t xml:space="preserve"> ложных </w:t>
      </w:r>
      <w:proofErr w:type="spellStart"/>
      <w:r w:rsidRPr="00594C00">
        <w:rPr>
          <w:sz w:val="24"/>
          <w:szCs w:val="24"/>
        </w:rPr>
        <w:t>сработок</w:t>
      </w:r>
      <w:proofErr w:type="spellEnd"/>
      <w:r w:rsidRPr="00594C00">
        <w:rPr>
          <w:sz w:val="24"/>
          <w:szCs w:val="24"/>
        </w:rPr>
        <w:t xml:space="preserve"> в воздухе и немного назад. </w:t>
      </w:r>
      <w:proofErr w:type="spellStart"/>
      <w:r w:rsidRPr="00594C00">
        <w:rPr>
          <w:sz w:val="24"/>
          <w:szCs w:val="24"/>
        </w:rPr>
        <w:t>Будте</w:t>
      </w:r>
      <w:proofErr w:type="spellEnd"/>
      <w:r w:rsidRPr="00594C00">
        <w:rPr>
          <w:sz w:val="24"/>
          <w:szCs w:val="24"/>
        </w:rPr>
        <w:t xml:space="preserve"> внимательны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 настройка чувствительности очень острая и </w:t>
      </w:r>
      <w:r w:rsidR="004D365A" w:rsidRPr="00594C00">
        <w:rPr>
          <w:sz w:val="24"/>
          <w:szCs w:val="24"/>
        </w:rPr>
        <w:t xml:space="preserve">настраивать нужно осторожно что бы не потерять нужные сантиметры. </w:t>
      </w:r>
    </w:p>
    <w:p w:rsidR="004D365A" w:rsidRPr="00594C00" w:rsidRDefault="004D365A" w:rsidP="004E071E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594C00">
        <w:rPr>
          <w:sz w:val="24"/>
          <w:szCs w:val="24"/>
        </w:rPr>
        <w:t>Теперь настроив все функции детектора можно смело шагать в поисках своего клада!</w:t>
      </w:r>
    </w:p>
    <w:p w:rsidR="004D365A" w:rsidRPr="00594C00" w:rsidRDefault="004D365A" w:rsidP="004D365A">
      <w:pPr>
        <w:spacing w:line="240" w:lineRule="auto"/>
        <w:ind w:left="360"/>
        <w:rPr>
          <w:sz w:val="24"/>
          <w:szCs w:val="24"/>
        </w:rPr>
      </w:pPr>
    </w:p>
    <w:p w:rsidR="004D365A" w:rsidRPr="00594C00" w:rsidRDefault="004D365A" w:rsidP="004D365A">
      <w:pPr>
        <w:spacing w:line="240" w:lineRule="auto"/>
        <w:ind w:left="360"/>
        <w:rPr>
          <w:sz w:val="24"/>
          <w:szCs w:val="24"/>
        </w:rPr>
      </w:pPr>
      <w:r w:rsidRPr="00594C00">
        <w:rPr>
          <w:sz w:val="24"/>
          <w:szCs w:val="24"/>
        </w:rPr>
        <w:t>Зарядка детектора</w:t>
      </w:r>
      <w:proofErr w:type="gramStart"/>
      <w:r w:rsidRPr="00594C00">
        <w:rPr>
          <w:sz w:val="24"/>
          <w:szCs w:val="24"/>
        </w:rPr>
        <w:t xml:space="preserve"> :</w:t>
      </w:r>
      <w:proofErr w:type="gramEnd"/>
    </w:p>
    <w:p w:rsidR="00594C00" w:rsidRPr="00594C00" w:rsidRDefault="004D365A" w:rsidP="00594C00">
      <w:pPr>
        <w:spacing w:line="240" w:lineRule="auto"/>
        <w:ind w:left="360"/>
        <w:rPr>
          <w:sz w:val="24"/>
          <w:szCs w:val="24"/>
        </w:rPr>
      </w:pPr>
      <w:r w:rsidRPr="00594C00">
        <w:rPr>
          <w:sz w:val="24"/>
          <w:szCs w:val="24"/>
        </w:rPr>
        <w:t xml:space="preserve">Заряжать </w:t>
      </w:r>
      <w:proofErr w:type="spellStart"/>
      <w:r w:rsidRPr="00594C00">
        <w:rPr>
          <w:sz w:val="24"/>
          <w:szCs w:val="24"/>
        </w:rPr>
        <w:t>металлодетектор</w:t>
      </w:r>
      <w:proofErr w:type="spellEnd"/>
      <w:r w:rsidRPr="00594C00">
        <w:rPr>
          <w:sz w:val="24"/>
          <w:szCs w:val="24"/>
        </w:rPr>
        <w:t xml:space="preserve"> нужно каждый раз после использования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не зависимо от того сколько он проработал. </w:t>
      </w:r>
      <w:r w:rsidRPr="00594C00">
        <w:rPr>
          <w:b/>
          <w:sz w:val="24"/>
          <w:szCs w:val="24"/>
        </w:rPr>
        <w:t>НЕ ДОПУСКАЙТЕ ГЛУБОКОГО РАЗРЯДА</w:t>
      </w:r>
      <w:proofErr w:type="gramStart"/>
      <w:r w:rsidRPr="00594C00">
        <w:rPr>
          <w:b/>
          <w:sz w:val="24"/>
          <w:szCs w:val="24"/>
        </w:rPr>
        <w:t xml:space="preserve"> !</w:t>
      </w:r>
      <w:proofErr w:type="gramEnd"/>
      <w:r w:rsidRPr="00594C00">
        <w:rPr>
          <w:b/>
          <w:sz w:val="24"/>
          <w:szCs w:val="24"/>
        </w:rPr>
        <w:t>!!</w:t>
      </w:r>
      <w:r w:rsidRPr="00594C00">
        <w:rPr>
          <w:sz w:val="24"/>
          <w:szCs w:val="24"/>
        </w:rPr>
        <w:t xml:space="preserve">  Умрут аккумуляторы! На задней части отсека АКБ есть гнездо USB , не нужно подключать его к каким либо устройствам!!! Ни в коем случае!! Это только для зарядки от родного зарядного устройства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>которое предоставляется в комплекте.  Когда вы включаете зарядное к прибору</w:t>
      </w:r>
      <w:proofErr w:type="gramStart"/>
      <w:r w:rsidRPr="00594C00">
        <w:rPr>
          <w:sz w:val="24"/>
          <w:szCs w:val="24"/>
        </w:rPr>
        <w:t xml:space="preserve"> ,</w:t>
      </w:r>
      <w:proofErr w:type="gramEnd"/>
      <w:r w:rsidRPr="00594C00">
        <w:rPr>
          <w:sz w:val="24"/>
          <w:szCs w:val="24"/>
        </w:rPr>
        <w:t xml:space="preserve">на ЗУ загораются красные светодиоды ,это означает что идет процесс зарядки. Когда загорелись ТРИ </w:t>
      </w:r>
      <w:proofErr w:type="gramStart"/>
      <w:r w:rsidRPr="00594C00">
        <w:rPr>
          <w:sz w:val="24"/>
          <w:szCs w:val="24"/>
        </w:rPr>
        <w:t>зеленых</w:t>
      </w:r>
      <w:proofErr w:type="gramEnd"/>
      <w:r w:rsidRPr="00594C00">
        <w:rPr>
          <w:sz w:val="24"/>
          <w:szCs w:val="24"/>
        </w:rPr>
        <w:t xml:space="preserve"> то значит батарея заряжена!  </w:t>
      </w:r>
      <w:r w:rsidRPr="00594C00">
        <w:rPr>
          <w:b/>
          <w:sz w:val="24"/>
          <w:szCs w:val="24"/>
        </w:rPr>
        <w:t xml:space="preserve">НЕ ЗАРЯЖАЙТЕ ПРИБОР </w:t>
      </w:r>
      <w:proofErr w:type="gramStart"/>
      <w:r w:rsidRPr="00594C00">
        <w:rPr>
          <w:b/>
          <w:sz w:val="24"/>
          <w:szCs w:val="24"/>
        </w:rPr>
        <w:t>ВКЛЮЧЕННЫМ</w:t>
      </w:r>
      <w:proofErr w:type="gramEnd"/>
      <w:r w:rsidRPr="00594C00">
        <w:rPr>
          <w:b/>
          <w:sz w:val="24"/>
          <w:szCs w:val="24"/>
        </w:rPr>
        <w:t>!!!</w:t>
      </w:r>
      <w:r w:rsidRPr="00594C00">
        <w:rPr>
          <w:sz w:val="24"/>
          <w:szCs w:val="24"/>
        </w:rPr>
        <w:t xml:space="preserve">  </w:t>
      </w:r>
      <w:r w:rsidR="00594C00" w:rsidRPr="00594C00">
        <w:rPr>
          <w:sz w:val="24"/>
          <w:szCs w:val="24"/>
        </w:rPr>
        <w:t xml:space="preserve">Гарантия на аккумулятор и зарядное устройство не распространяется!!! </w:t>
      </w:r>
    </w:p>
    <w:p w:rsidR="004D365A" w:rsidRPr="00594C00" w:rsidRDefault="004D365A" w:rsidP="004D365A">
      <w:pPr>
        <w:spacing w:line="240" w:lineRule="auto"/>
        <w:ind w:left="360"/>
        <w:rPr>
          <w:sz w:val="24"/>
          <w:szCs w:val="24"/>
        </w:rPr>
      </w:pPr>
    </w:p>
    <w:p w:rsidR="004D365A" w:rsidRPr="00594C00" w:rsidRDefault="004D365A" w:rsidP="004D365A">
      <w:pPr>
        <w:spacing w:line="240" w:lineRule="auto"/>
        <w:ind w:left="360"/>
        <w:rPr>
          <w:sz w:val="24"/>
          <w:szCs w:val="24"/>
        </w:rPr>
      </w:pPr>
      <w:proofErr w:type="spellStart"/>
      <w:r w:rsidRPr="00594C00">
        <w:rPr>
          <w:sz w:val="24"/>
          <w:szCs w:val="24"/>
        </w:rPr>
        <w:t>Наушнки</w:t>
      </w:r>
      <w:proofErr w:type="spellEnd"/>
      <w:proofErr w:type="gramStart"/>
      <w:r w:rsidRPr="00594C00">
        <w:rPr>
          <w:sz w:val="24"/>
          <w:szCs w:val="24"/>
        </w:rPr>
        <w:t xml:space="preserve"> :</w:t>
      </w:r>
      <w:proofErr w:type="gramEnd"/>
    </w:p>
    <w:p w:rsidR="004D365A" w:rsidRDefault="004D365A" w:rsidP="004D365A">
      <w:pPr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Использовать наушники можно любые но не подключайте телефонную гарнитуру</w:t>
      </w:r>
      <w:proofErr w:type="gramStart"/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>спалите прибор!</w:t>
      </w:r>
    </w:p>
    <w:p w:rsidR="004D365A" w:rsidRDefault="004D365A" w:rsidP="004D365A">
      <w:pPr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Если у вас возникли дополнительные вопросы</w:t>
      </w:r>
      <w:proofErr w:type="gramStart"/>
      <w:r>
        <w:rPr>
          <w:b/>
          <w:sz w:val="24"/>
          <w:szCs w:val="24"/>
        </w:rPr>
        <w:t xml:space="preserve"> ,</w:t>
      </w:r>
      <w:proofErr w:type="gramEnd"/>
      <w:r>
        <w:rPr>
          <w:b/>
          <w:sz w:val="24"/>
          <w:szCs w:val="24"/>
        </w:rPr>
        <w:t>обращайтесь по телефону</w:t>
      </w:r>
      <w:r w:rsidR="00594C00">
        <w:rPr>
          <w:b/>
          <w:sz w:val="24"/>
          <w:szCs w:val="24"/>
        </w:rPr>
        <w:t xml:space="preserve"> </w:t>
      </w:r>
    </w:p>
    <w:p w:rsidR="00594C00" w:rsidRDefault="00594C00" w:rsidP="004D365A">
      <w:pPr>
        <w:spacing w:line="240" w:lineRule="auto"/>
        <w:ind w:left="36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Киевстар</w:t>
      </w:r>
      <w:proofErr w:type="spellEnd"/>
      <w:r>
        <w:rPr>
          <w:b/>
          <w:sz w:val="24"/>
          <w:szCs w:val="24"/>
        </w:rPr>
        <w:t xml:space="preserve">  - 0972070674</w:t>
      </w:r>
    </w:p>
    <w:p w:rsidR="00594C00" w:rsidRDefault="00594C00" w:rsidP="004D365A">
      <w:pPr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МТС          - 0500209333</w:t>
      </w:r>
    </w:p>
    <w:p w:rsidR="00594C00" w:rsidRPr="00594C00" w:rsidRDefault="00594C00" w:rsidP="004D365A">
      <w:pPr>
        <w:spacing w:line="240" w:lineRule="auto"/>
        <w:ind w:left="360"/>
        <w:rPr>
          <w:b/>
          <w:sz w:val="24"/>
          <w:szCs w:val="24"/>
        </w:rPr>
      </w:pPr>
      <w:hyperlink r:id="rId6" w:history="1">
        <w:r w:rsidRPr="002540BC">
          <w:rPr>
            <w:rStyle w:val="a6"/>
            <w:b/>
            <w:sz w:val="24"/>
            <w:szCs w:val="24"/>
            <w:lang w:val="en-US"/>
          </w:rPr>
          <w:t>mdbomber</w:t>
        </w:r>
        <w:r w:rsidRPr="00594C00">
          <w:rPr>
            <w:rStyle w:val="a6"/>
            <w:b/>
            <w:sz w:val="24"/>
            <w:szCs w:val="24"/>
          </w:rPr>
          <w:t>@</w:t>
        </w:r>
        <w:r w:rsidRPr="002540BC">
          <w:rPr>
            <w:rStyle w:val="a6"/>
            <w:b/>
            <w:sz w:val="24"/>
            <w:szCs w:val="24"/>
            <w:lang w:val="en-US"/>
          </w:rPr>
          <w:t>ukr</w:t>
        </w:r>
        <w:r w:rsidRPr="00594C00">
          <w:rPr>
            <w:rStyle w:val="a6"/>
            <w:b/>
            <w:sz w:val="24"/>
            <w:szCs w:val="24"/>
          </w:rPr>
          <w:t>.</w:t>
        </w:r>
        <w:r w:rsidRPr="002540BC">
          <w:rPr>
            <w:rStyle w:val="a6"/>
            <w:b/>
            <w:sz w:val="24"/>
            <w:szCs w:val="24"/>
            <w:lang w:val="en-US"/>
          </w:rPr>
          <w:t>net</w:t>
        </w:r>
      </w:hyperlink>
    </w:p>
    <w:p w:rsidR="00594C00" w:rsidRPr="00594C00" w:rsidRDefault="00594C00" w:rsidP="004D365A">
      <w:pPr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www</w:t>
      </w:r>
      <w:r w:rsidRPr="00594C00"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MD</w:t>
      </w:r>
      <w:r w:rsidRPr="00594C00"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Bomber</w:t>
      </w:r>
      <w:r w:rsidRPr="00594C00">
        <w:rPr>
          <w:b/>
          <w:sz w:val="24"/>
          <w:szCs w:val="24"/>
        </w:rPr>
        <w:t>3000.</w:t>
      </w:r>
      <w:r>
        <w:rPr>
          <w:b/>
          <w:sz w:val="24"/>
          <w:szCs w:val="24"/>
          <w:lang w:val="en-US"/>
        </w:rPr>
        <w:t>com</w:t>
      </w:r>
      <w:r w:rsidRPr="00594C00">
        <w:rPr>
          <w:b/>
          <w:sz w:val="24"/>
          <w:szCs w:val="24"/>
        </w:rPr>
        <w:t>.</w:t>
      </w:r>
      <w:proofErr w:type="spellStart"/>
      <w:r>
        <w:rPr>
          <w:b/>
          <w:sz w:val="24"/>
          <w:szCs w:val="24"/>
          <w:lang w:val="en-US"/>
        </w:rPr>
        <w:t>ua</w:t>
      </w:r>
      <w:proofErr w:type="spellEnd"/>
    </w:p>
    <w:sectPr w:rsidR="00594C00" w:rsidRPr="00594C00" w:rsidSect="009C21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57F62"/>
    <w:multiLevelType w:val="hybridMultilevel"/>
    <w:tmpl w:val="9CBE8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07514"/>
    <w:multiLevelType w:val="hybridMultilevel"/>
    <w:tmpl w:val="9F761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81004"/>
    <w:multiLevelType w:val="hybridMultilevel"/>
    <w:tmpl w:val="84508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21F0"/>
    <w:rsid w:val="00220C34"/>
    <w:rsid w:val="004D365A"/>
    <w:rsid w:val="004E071E"/>
    <w:rsid w:val="00594C00"/>
    <w:rsid w:val="009C21F0"/>
    <w:rsid w:val="00E0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1F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94C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dbomber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2015-05-23T18:57:00Z</dcterms:created>
  <dcterms:modified xsi:type="dcterms:W3CDTF">2015-05-23T19:53:00Z</dcterms:modified>
</cp:coreProperties>
</file>